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1A" w:rsidRDefault="0075391A" w:rsidP="00186F4E">
      <w:pPr>
        <w:pStyle w:val="Titolo1"/>
        <w:rPr>
          <w:sz w:val="28"/>
          <w:szCs w:val="28"/>
        </w:rPr>
      </w:pPr>
    </w:p>
    <w:p w:rsidR="0075391A" w:rsidRDefault="0075391A" w:rsidP="00186F4E">
      <w:pPr>
        <w:pStyle w:val="Titolo1"/>
        <w:rPr>
          <w:sz w:val="28"/>
          <w:szCs w:val="28"/>
        </w:rPr>
      </w:pPr>
    </w:p>
    <w:p w:rsidR="00953EC4" w:rsidRDefault="00953EC4" w:rsidP="00953EC4">
      <w:pPr>
        <w:widowControl w:val="0"/>
        <w:tabs>
          <w:tab w:val="center" w:pos="4752"/>
          <w:tab w:val="right" w:pos="943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SITUAZIONE PATRI</w:t>
      </w:r>
      <w:r>
        <w:rPr>
          <w:rFonts w:ascii="Arial" w:hAnsi="Arial" w:cs="Arial"/>
          <w:b/>
          <w:bCs/>
          <w:color w:val="000000"/>
          <w:sz w:val="12"/>
          <w:szCs w:val="12"/>
        </w:rPr>
        <w:t>MONIALE</w:t>
      </w:r>
    </w:p>
    <w:p w:rsidR="00953EC4" w:rsidRDefault="00953EC4" w:rsidP="00953EC4">
      <w:pPr>
        <w:widowControl w:val="0"/>
        <w:tabs>
          <w:tab w:val="right" w:pos="943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   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A T </w:t>
      </w:r>
      <w:proofErr w:type="spellStart"/>
      <w:r>
        <w:rPr>
          <w:rFonts w:ascii="Courier New" w:hAnsi="Courier New" w:cs="Courier New"/>
          <w:color w:val="000000"/>
          <w:sz w:val="12"/>
          <w:szCs w:val="12"/>
        </w:rPr>
        <w:t>T</w:t>
      </w:r>
      <w:proofErr w:type="spellEnd"/>
      <w:r>
        <w:rPr>
          <w:rFonts w:ascii="Courier New" w:hAnsi="Courier New" w:cs="Courier New"/>
          <w:color w:val="000000"/>
          <w:sz w:val="12"/>
          <w:szCs w:val="12"/>
        </w:rPr>
        <w:t xml:space="preserve"> I V I T A'                                              </w:t>
      </w:r>
      <w:proofErr w:type="spellStart"/>
      <w:r>
        <w:rPr>
          <w:rFonts w:ascii="Courier New" w:hAnsi="Courier New" w:cs="Courier New"/>
          <w:color w:val="000000"/>
          <w:sz w:val="12"/>
          <w:szCs w:val="12"/>
        </w:rPr>
        <w:t>Eur|P</w:t>
      </w:r>
      <w:proofErr w:type="spellEnd"/>
      <w:r>
        <w:rPr>
          <w:rFonts w:ascii="Courier New" w:hAnsi="Courier New" w:cs="Courier New"/>
          <w:color w:val="000000"/>
          <w:sz w:val="12"/>
          <w:szCs w:val="12"/>
        </w:rPr>
        <w:t xml:space="preserve"> A S </w:t>
      </w:r>
      <w:proofErr w:type="spellStart"/>
      <w:r>
        <w:rPr>
          <w:rFonts w:ascii="Courier New" w:hAnsi="Courier New" w:cs="Courier New"/>
          <w:color w:val="000000"/>
          <w:sz w:val="12"/>
          <w:szCs w:val="12"/>
        </w:rPr>
        <w:t>S</w:t>
      </w:r>
      <w:proofErr w:type="spellEnd"/>
      <w:r>
        <w:rPr>
          <w:rFonts w:ascii="Courier New" w:hAnsi="Courier New" w:cs="Courier New"/>
          <w:color w:val="000000"/>
          <w:sz w:val="12"/>
          <w:szCs w:val="12"/>
        </w:rPr>
        <w:t xml:space="preserve"> I V I T A'                                            </w:t>
      </w:r>
      <w:proofErr w:type="spellStart"/>
      <w:r>
        <w:rPr>
          <w:rFonts w:ascii="Courier New" w:hAnsi="Courier New" w:cs="Courier New"/>
          <w:color w:val="000000"/>
          <w:sz w:val="12"/>
          <w:szCs w:val="12"/>
        </w:rPr>
        <w:t>Eur</w:t>
      </w:r>
      <w:proofErr w:type="spellEnd"/>
    </w:p>
    <w:p w:rsid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>230       ALTRI CREDITI VERSO TERZI                      3.991,25|310       CAPITALE                                       1.530,42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230.00045 Crediti vs Irifor nazionale                 3.680,00   |310.00010 Fondo dotazione                             1.530,42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230.01003 Crediti verso Consiglio Regionale             311,25   |                                                              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|350       AVANZI O DISAVANZI PORTATI A NUOVO             2.544,65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236       CREDITI VERSO ERARIO                              19,00|350.00010 Avanzo economico portato a nuovo            2.544,65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236.00220 Erario c/acconti IRAP                          19,00   |                                                              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|570       DEBITI VERSO RISORSE UMANE                       600,00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260       DEPOSITI BANCARI E POSTALI                     3.573,75|                                                              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260.00204 BANCA UNICREDIT 105051863                   3.573,75   |                                                              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                                                              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270       DENARO E VALORI IN CASSA                         230,06|                                                                 </w:t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270.00010 Cassa contanti                                230,06   |                                                                 </w:t>
      </w:r>
    </w:p>
    <w:p w:rsid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proofErr w:type="gramStart"/>
      <w:r>
        <w:rPr>
          <w:rFonts w:ascii="Courier New" w:hAnsi="Courier New" w:cs="Courier New"/>
          <w:color w:val="000000"/>
          <w:sz w:val="12"/>
          <w:szCs w:val="12"/>
        </w:rPr>
        <w:t>Totale  A</w:t>
      </w:r>
      <w:proofErr w:type="gramEnd"/>
      <w:r>
        <w:rPr>
          <w:rFonts w:ascii="Courier New" w:hAnsi="Courier New" w:cs="Courier New"/>
          <w:color w:val="000000"/>
          <w:sz w:val="12"/>
          <w:szCs w:val="12"/>
        </w:rPr>
        <w:t xml:space="preserve"> T </w:t>
      </w:r>
      <w:proofErr w:type="spellStart"/>
      <w:r>
        <w:rPr>
          <w:rFonts w:ascii="Courier New" w:hAnsi="Courier New" w:cs="Courier New"/>
          <w:color w:val="000000"/>
          <w:sz w:val="12"/>
          <w:szCs w:val="12"/>
        </w:rPr>
        <w:t>T</w:t>
      </w:r>
      <w:proofErr w:type="spellEnd"/>
      <w:r>
        <w:rPr>
          <w:rFonts w:ascii="Courier New" w:hAnsi="Courier New" w:cs="Courier New"/>
          <w:color w:val="000000"/>
          <w:sz w:val="12"/>
          <w:szCs w:val="12"/>
        </w:rPr>
        <w:t xml:space="preserve"> I V I T A'                                 7.814,06|Totale  P A S </w:t>
      </w:r>
      <w:proofErr w:type="spellStart"/>
      <w:r>
        <w:rPr>
          <w:rFonts w:ascii="Courier New" w:hAnsi="Courier New" w:cs="Courier New"/>
          <w:color w:val="000000"/>
          <w:sz w:val="12"/>
          <w:szCs w:val="12"/>
        </w:rPr>
        <w:t>S</w:t>
      </w:r>
      <w:proofErr w:type="spellEnd"/>
      <w:r>
        <w:rPr>
          <w:rFonts w:ascii="Courier New" w:hAnsi="Courier New" w:cs="Courier New"/>
          <w:color w:val="000000"/>
          <w:sz w:val="12"/>
          <w:szCs w:val="12"/>
        </w:rPr>
        <w:t xml:space="preserve"> I V I T A'                               4.675,07</w:t>
      </w:r>
    </w:p>
    <w:p w:rsid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|Utile   d' esercizio                                     3.138,99</w:t>
      </w:r>
    </w:p>
    <w:p w:rsid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|Totale a pareggio                                        7.814,06</w:t>
      </w:r>
    </w:p>
    <w:p w:rsidR="00A7166A" w:rsidRDefault="00A7166A" w:rsidP="00953EC4">
      <w:pPr>
        <w:pStyle w:val="Titolo1"/>
        <w:rPr>
          <w:b w:val="0"/>
          <w:color w:val="FF0000"/>
          <w:u w:val="single"/>
        </w:rPr>
      </w:pPr>
    </w:p>
    <w:p w:rsidR="00953EC4" w:rsidRPr="00953EC4" w:rsidRDefault="00953EC4" w:rsidP="00953EC4">
      <w:pPr>
        <w:widowControl w:val="0"/>
        <w:tabs>
          <w:tab w:val="center" w:pos="4752"/>
          <w:tab w:val="right" w:pos="943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  <w:r w:rsidRPr="00953EC4">
        <w:rPr>
          <w:rFonts w:ascii="Arial" w:hAnsi="Arial" w:cs="Arial"/>
          <w:b/>
          <w:bCs/>
          <w:color w:val="000000"/>
          <w:sz w:val="12"/>
          <w:szCs w:val="12"/>
        </w:rPr>
        <w:t>CONTO ECONOMICO</w:t>
      </w:r>
    </w:p>
    <w:p w:rsidR="00953EC4" w:rsidRPr="00953EC4" w:rsidRDefault="00953EC4" w:rsidP="00953EC4">
      <w:pPr>
        <w:widowControl w:val="0"/>
        <w:tabs>
          <w:tab w:val="right" w:pos="943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 w:rsidRPr="00953EC4">
        <w:rPr>
          <w:rFonts w:ascii="Arial" w:hAnsi="Arial" w:cs="Arial"/>
          <w:b/>
          <w:bCs/>
          <w:color w:val="000000"/>
          <w:sz w:val="12"/>
          <w:szCs w:val="12"/>
        </w:rPr>
        <w:tab/>
        <w:t xml:space="preserve">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C O S T I                                                     </w:t>
      </w:r>
      <w:proofErr w:type="spellStart"/>
      <w:r w:rsidRPr="00953EC4">
        <w:rPr>
          <w:rFonts w:ascii="Courier New" w:hAnsi="Courier New" w:cs="Courier New"/>
          <w:color w:val="000000"/>
          <w:sz w:val="12"/>
          <w:szCs w:val="12"/>
        </w:rPr>
        <w:t>Eur|R</w:t>
      </w:r>
      <w:proofErr w:type="spellEnd"/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 I C A V I                                                   </w:t>
      </w:r>
      <w:proofErr w:type="spellStart"/>
      <w:r w:rsidRPr="00953EC4">
        <w:rPr>
          <w:rFonts w:ascii="Courier New" w:hAnsi="Courier New" w:cs="Courier New"/>
          <w:color w:val="000000"/>
          <w:sz w:val="12"/>
          <w:szCs w:val="12"/>
        </w:rPr>
        <w:t>Eur</w:t>
      </w:r>
      <w:proofErr w:type="spellEnd"/>
    </w:p>
    <w:p w:rsidR="00953EC4" w:rsidRP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>704       ONERI PER LE RISORSE UMANE                     3.575,00|602       PROVENTI PER ATTIVITA' ISTITUZIONALE           2.080,00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704.00070 Collaborazioni                              3.575,00   |602.00010 Quote iscrizione corsi ed iniziative        2.080,00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>706       ONERI PER ATTIVITA' ISTITUZIONALI              1.243,41|608       CONTRIBUTI DA PRIVATI                          8.571,25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>706.00070 Materiale didattico                         1.243,41   |608.00110 Contributi/</w:t>
      </w:r>
      <w:proofErr w:type="spellStart"/>
      <w:r w:rsidRPr="00953EC4">
        <w:rPr>
          <w:rFonts w:ascii="Courier New" w:hAnsi="Courier New" w:cs="Courier New"/>
          <w:color w:val="000000"/>
          <w:sz w:val="12"/>
          <w:szCs w:val="12"/>
        </w:rPr>
        <w:t>finanz</w:t>
      </w:r>
      <w:proofErr w:type="spellEnd"/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. IRIFOR sede </w:t>
      </w:r>
      <w:proofErr w:type="spellStart"/>
      <w:r w:rsidRPr="00953EC4">
        <w:rPr>
          <w:rFonts w:ascii="Courier New" w:hAnsi="Courier New" w:cs="Courier New"/>
          <w:color w:val="000000"/>
          <w:sz w:val="12"/>
          <w:szCs w:val="12"/>
        </w:rPr>
        <w:t>naz</w:t>
      </w:r>
      <w:proofErr w:type="spellEnd"/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.         7.360,00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|608.00120 </w:t>
      </w:r>
      <w:proofErr w:type="spellStart"/>
      <w:proofErr w:type="gramStart"/>
      <w:r w:rsidRPr="00953EC4">
        <w:rPr>
          <w:rFonts w:ascii="Courier New" w:hAnsi="Courier New" w:cs="Courier New"/>
          <w:color w:val="000000"/>
          <w:sz w:val="12"/>
          <w:szCs w:val="12"/>
        </w:rPr>
        <w:t>Contrib</w:t>
      </w:r>
      <w:proofErr w:type="spellEnd"/>
      <w:r w:rsidRPr="00953EC4">
        <w:rPr>
          <w:rFonts w:ascii="Courier New" w:hAnsi="Courier New" w:cs="Courier New"/>
          <w:color w:val="000000"/>
          <w:sz w:val="12"/>
          <w:szCs w:val="12"/>
        </w:rPr>
        <w:t>./</w:t>
      </w:r>
      <w:proofErr w:type="spellStart"/>
      <w:proofErr w:type="gramEnd"/>
      <w:r w:rsidRPr="00953EC4">
        <w:rPr>
          <w:rFonts w:ascii="Courier New" w:hAnsi="Courier New" w:cs="Courier New"/>
          <w:color w:val="000000"/>
          <w:sz w:val="12"/>
          <w:szCs w:val="12"/>
        </w:rPr>
        <w:t>finanz</w:t>
      </w:r>
      <w:proofErr w:type="spellEnd"/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. </w:t>
      </w:r>
      <w:proofErr w:type="gramStart"/>
      <w:r w:rsidRPr="00953EC4">
        <w:rPr>
          <w:rFonts w:ascii="Courier New" w:hAnsi="Courier New" w:cs="Courier New"/>
          <w:color w:val="000000"/>
          <w:sz w:val="12"/>
          <w:szCs w:val="12"/>
        </w:rPr>
        <w:t>consiglio</w:t>
      </w:r>
      <w:proofErr w:type="gramEnd"/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 regionale        1.211,25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716       ONERI DI SUPPORTO GENERALE                     2.593,78|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716.00030 Spese informatiche                            595,68   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716.00050 Spese bancarie                                197,41   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716.00070 Spese di locomozione                        1.305,86   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716.00110 Consulenze legali, notarili, fiscali          494,83   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                                                                 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790       COSTI PER IMPOSTE INDIRETTE                      100,07|                                                                 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 xml:space="preserve">790.00030 Costi per imposta di bollo                    100,07   |                                                                 </w:t>
      </w:r>
    </w:p>
    <w:p w:rsidR="00953EC4" w:rsidRP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>Totale      C O S T I                                    7.512,26|Totale     R I C A V I                                  10.651,25</w:t>
      </w:r>
    </w:p>
    <w:p w:rsidR="00953EC4" w:rsidRP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>Utile   d' esercizio                                     3.138,99</w:t>
      </w:r>
    </w:p>
    <w:p w:rsidR="00953EC4" w:rsidRPr="00953EC4" w:rsidRDefault="00953EC4" w:rsidP="00953EC4">
      <w:pPr>
        <w:widowControl w:val="0"/>
        <w:tabs>
          <w:tab w:val="left" w:leader="underscore" w:pos="9504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ab/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r w:rsidRPr="00953EC4">
        <w:rPr>
          <w:rFonts w:ascii="Courier New" w:hAnsi="Courier New" w:cs="Courier New"/>
          <w:color w:val="000000"/>
          <w:sz w:val="12"/>
          <w:szCs w:val="12"/>
        </w:rPr>
        <w:t>Totale a pareggio                                       10.651,25</w:t>
      </w:r>
    </w:p>
    <w:p w:rsidR="00953EC4" w:rsidRPr="00953EC4" w:rsidRDefault="00953EC4" w:rsidP="00953EC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2"/>
          <w:szCs w:val="12"/>
        </w:rPr>
      </w:pPr>
      <w:bookmarkStart w:id="0" w:name="_GoBack"/>
      <w:bookmarkEnd w:id="0"/>
    </w:p>
    <w:sectPr w:rsidR="00953EC4" w:rsidRPr="00953EC4" w:rsidSect="00F177A4">
      <w:headerReference w:type="default" r:id="rId7"/>
      <w:footerReference w:type="default" r:id="rId8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AD" w:rsidRDefault="005318AD">
      <w:r>
        <w:separator/>
      </w:r>
    </w:p>
  </w:endnote>
  <w:endnote w:type="continuationSeparator" w:id="0">
    <w:p w:rsidR="005318AD" w:rsidRDefault="0053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E9" w:rsidRPr="0085423A" w:rsidRDefault="004F40E9">
    <w:pPr>
      <w:pStyle w:val="Pidipagina"/>
      <w:jc w:val="center"/>
      <w:rPr>
        <w:color w:val="FF0000"/>
        <w:sz w:val="18"/>
      </w:rPr>
    </w:pPr>
    <w:r w:rsidRPr="0085423A">
      <w:rPr>
        <w:color w:val="FF0000"/>
        <w:sz w:val="18"/>
      </w:rPr>
      <w:t xml:space="preserve">I.RI.FO.R. – Istituto dell’Unione Italiana dei Ciechi, costituito per atto Notaio </w:t>
    </w:r>
    <w:proofErr w:type="spellStart"/>
    <w:r w:rsidRPr="0085423A">
      <w:rPr>
        <w:color w:val="FF0000"/>
        <w:sz w:val="18"/>
      </w:rPr>
      <w:t>Fuà</w:t>
    </w:r>
    <w:proofErr w:type="spellEnd"/>
    <w:r w:rsidRPr="0085423A">
      <w:rPr>
        <w:color w:val="FF0000"/>
        <w:sz w:val="18"/>
      </w:rPr>
      <w:t xml:space="preserve"> del 22 febbraio 1991 n. 33411 Rep 6663 </w:t>
    </w:r>
    <w:proofErr w:type="spellStart"/>
    <w:r w:rsidRPr="0085423A">
      <w:rPr>
        <w:color w:val="FF0000"/>
        <w:sz w:val="18"/>
      </w:rPr>
      <w:t>Racc</w:t>
    </w:r>
    <w:proofErr w:type="spellEnd"/>
    <w:r w:rsidRPr="0085423A">
      <w:rPr>
        <w:color w:val="FF0000"/>
        <w:sz w:val="18"/>
      </w:rPr>
      <w:t>. Sede provinciale di Napoli – 80135 Napoli – Via San Giuseppe dei Nudi 80 – Tel. 081 5498850 – Codice Fiscale n. 94104370633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AD" w:rsidRDefault="005318AD">
      <w:r>
        <w:separator/>
      </w:r>
    </w:p>
  </w:footnote>
  <w:footnote w:type="continuationSeparator" w:id="0">
    <w:p w:rsidR="005318AD" w:rsidRDefault="00531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1A" w:rsidRDefault="00D162A6" w:rsidP="0075391A">
    <w:r>
      <w:rPr>
        <w:noProof/>
      </w:rPr>
      <w:drawing>
        <wp:inline distT="0" distB="0" distL="0" distR="0">
          <wp:extent cx="552450" cy="923925"/>
          <wp:effectExtent l="19050" t="0" r="0" b="0"/>
          <wp:docPr id="3" name="Immagine 3" descr="Dip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lo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391A">
      <w:tab/>
    </w:r>
    <w:r w:rsidR="0075391A">
      <w:tab/>
    </w:r>
    <w:r w:rsidR="0075391A">
      <w:tab/>
    </w:r>
    <w:r w:rsidR="0075391A">
      <w:tab/>
    </w:r>
    <w:r w:rsidR="0075391A">
      <w:tab/>
    </w:r>
    <w:r>
      <w:rPr>
        <w:noProof/>
      </w:rPr>
      <w:drawing>
        <wp:inline distT="0" distB="0" distL="0" distR="0">
          <wp:extent cx="1819275" cy="409575"/>
          <wp:effectExtent l="19050" t="0" r="9525" b="0"/>
          <wp:docPr id="4" name="Immagine 4" descr="logir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rif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91A" w:rsidRDefault="0075391A" w:rsidP="0075391A">
    <w:pPr>
      <w:rPr>
        <w:b/>
        <w:bCs/>
        <w:i/>
        <w:iCs/>
        <w:color w:val="C00000"/>
      </w:rPr>
    </w:pP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  <w:t>Istituto per la Ricerca, la Formazione e la Riabilitazione</w:t>
    </w:r>
  </w:p>
  <w:p w:rsidR="0075391A" w:rsidRDefault="0075391A" w:rsidP="0075391A">
    <w:pPr>
      <w:rPr>
        <w:color w:val="C00000"/>
      </w:rPr>
    </w:pP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  <w:t xml:space="preserve">                </w:t>
    </w:r>
    <w:r>
      <w:rPr>
        <w:b/>
        <w:bCs/>
        <w:i/>
        <w:iCs/>
        <w:color w:val="C00000"/>
      </w:rPr>
      <w:t>SEZIONE DI NAPOLI -</w:t>
    </w:r>
  </w:p>
  <w:p w:rsidR="0075391A" w:rsidRDefault="0075391A" w:rsidP="0075391A">
    <w:pPr>
      <w:rPr>
        <w:color w:val="C00000"/>
        <w:sz w:val="22"/>
        <w:szCs w:val="22"/>
      </w:rPr>
    </w:pP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  <w:t xml:space="preserve">         Via San Giuseppe dei Nudi, 80 - 80135 - Napoli</w:t>
    </w:r>
  </w:p>
  <w:p w:rsidR="004F40E9" w:rsidRDefault="0075391A" w:rsidP="0075391A">
    <w:pPr>
      <w:pStyle w:val="Intestazione"/>
      <w:jc w:val="center"/>
    </w:pPr>
    <w:r>
      <w:rPr>
        <w:color w:val="C00000"/>
      </w:rPr>
      <w:t xml:space="preserve">                         Tel 0815498834 - Fax 0815497953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38C"/>
    <w:multiLevelType w:val="hybridMultilevel"/>
    <w:tmpl w:val="BC5E100C"/>
    <w:lvl w:ilvl="0" w:tplc="1E167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3C2D"/>
    <w:multiLevelType w:val="hybridMultilevel"/>
    <w:tmpl w:val="072A35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A019C"/>
    <w:multiLevelType w:val="hybridMultilevel"/>
    <w:tmpl w:val="A0A6AA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31579"/>
    <w:multiLevelType w:val="hybridMultilevel"/>
    <w:tmpl w:val="B114DE46"/>
    <w:lvl w:ilvl="0" w:tplc="51B026CC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E14B6C"/>
    <w:multiLevelType w:val="hybridMultilevel"/>
    <w:tmpl w:val="CD42FA40"/>
    <w:lvl w:ilvl="0" w:tplc="8B5478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F5273"/>
    <w:multiLevelType w:val="hybridMultilevel"/>
    <w:tmpl w:val="F118B8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148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0A41C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9755A"/>
    <w:multiLevelType w:val="hybridMultilevel"/>
    <w:tmpl w:val="0BA04EB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64"/>
    <w:rsid w:val="00067D74"/>
    <w:rsid w:val="0008351E"/>
    <w:rsid w:val="000D68CB"/>
    <w:rsid w:val="00100F27"/>
    <w:rsid w:val="0012652B"/>
    <w:rsid w:val="001466DC"/>
    <w:rsid w:val="00186F4E"/>
    <w:rsid w:val="001B3098"/>
    <w:rsid w:val="0027075C"/>
    <w:rsid w:val="00273568"/>
    <w:rsid w:val="002E7616"/>
    <w:rsid w:val="002F5D78"/>
    <w:rsid w:val="00332C8D"/>
    <w:rsid w:val="00337F89"/>
    <w:rsid w:val="00361F6D"/>
    <w:rsid w:val="003C17C6"/>
    <w:rsid w:val="003C6A03"/>
    <w:rsid w:val="003E421C"/>
    <w:rsid w:val="00425E65"/>
    <w:rsid w:val="00442500"/>
    <w:rsid w:val="004A7A2E"/>
    <w:rsid w:val="004C3964"/>
    <w:rsid w:val="004E73A7"/>
    <w:rsid w:val="004F40E9"/>
    <w:rsid w:val="005318AD"/>
    <w:rsid w:val="005B5140"/>
    <w:rsid w:val="005C7782"/>
    <w:rsid w:val="005D3053"/>
    <w:rsid w:val="00656DC3"/>
    <w:rsid w:val="0066583B"/>
    <w:rsid w:val="006A346E"/>
    <w:rsid w:val="006C7BBC"/>
    <w:rsid w:val="006E5660"/>
    <w:rsid w:val="0075391A"/>
    <w:rsid w:val="0075507A"/>
    <w:rsid w:val="00770316"/>
    <w:rsid w:val="007C3CA7"/>
    <w:rsid w:val="008068E0"/>
    <w:rsid w:val="00851762"/>
    <w:rsid w:val="0085423A"/>
    <w:rsid w:val="00875B2F"/>
    <w:rsid w:val="008765D1"/>
    <w:rsid w:val="0089179A"/>
    <w:rsid w:val="008B4829"/>
    <w:rsid w:val="008E6AF5"/>
    <w:rsid w:val="00953EC4"/>
    <w:rsid w:val="0098553D"/>
    <w:rsid w:val="00A32C4A"/>
    <w:rsid w:val="00A7166A"/>
    <w:rsid w:val="00AF6131"/>
    <w:rsid w:val="00B02EDE"/>
    <w:rsid w:val="00B25200"/>
    <w:rsid w:val="00B74A6F"/>
    <w:rsid w:val="00B80B1A"/>
    <w:rsid w:val="00C17144"/>
    <w:rsid w:val="00C25A0D"/>
    <w:rsid w:val="00C5547F"/>
    <w:rsid w:val="00CF18E6"/>
    <w:rsid w:val="00D0577B"/>
    <w:rsid w:val="00D162A6"/>
    <w:rsid w:val="00D40329"/>
    <w:rsid w:val="00D962E2"/>
    <w:rsid w:val="00DD369A"/>
    <w:rsid w:val="00E657F2"/>
    <w:rsid w:val="00E81527"/>
    <w:rsid w:val="00F01A5A"/>
    <w:rsid w:val="00F177A4"/>
    <w:rsid w:val="00F63CBA"/>
    <w:rsid w:val="00FA5B72"/>
    <w:rsid w:val="00FB603E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A5E47-0D43-4B42-8819-381513E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7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6F4E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177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177A4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337F8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F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7144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86F4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86F4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86F4E"/>
    <w:rPr>
      <w:sz w:val="24"/>
      <w:szCs w:val="24"/>
    </w:rPr>
  </w:style>
  <w:style w:type="paragraph" w:styleId="Didascalia">
    <w:name w:val="caption"/>
    <w:basedOn w:val="Normale"/>
    <w:next w:val="Normale"/>
    <w:qFormat/>
    <w:rsid w:val="0075391A"/>
    <w:pPr>
      <w:pBdr>
        <w:bottom w:val="single" w:sz="12" w:space="1" w:color="FF0000"/>
      </w:pBdr>
      <w:ind w:left="1701" w:right="1701"/>
      <w:jc w:val="center"/>
    </w:pPr>
    <w:rPr>
      <w:rFonts w:ascii="Arial" w:hAnsi="Arial"/>
      <w:color w:val="808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 6/9/2004</vt:lpstr>
    </vt:vector>
  </TitlesOfParts>
  <Company>UNIONE ITALIANA CIECHI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 6/9/2004</dc:title>
  <dc:creator>Utente</dc:creator>
  <cp:lastModifiedBy>Account Microsoft</cp:lastModifiedBy>
  <cp:revision>2</cp:revision>
  <cp:lastPrinted>2017-12-19T07:39:00Z</cp:lastPrinted>
  <dcterms:created xsi:type="dcterms:W3CDTF">2021-04-21T12:09:00Z</dcterms:created>
  <dcterms:modified xsi:type="dcterms:W3CDTF">2021-04-21T12:09:00Z</dcterms:modified>
</cp:coreProperties>
</file>